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66D84" w:rsidRPr="002803F4" w:rsidRDefault="002803F4" w:rsidP="00166D84">
      <w:pPr>
        <w:overflowPunct w:val="0"/>
        <w:autoSpaceDE w:val="0"/>
        <w:autoSpaceDN w:val="0"/>
        <w:adjustRightInd w:val="0"/>
        <w:spacing w:before="480" w:after="480"/>
        <w:rPr>
          <w:rFonts w:ascii="Geneva" w:hAnsi="Geneva"/>
          <w:i/>
          <w:sz w:val="52"/>
          <w:lang w:val="fr-FR"/>
        </w:rPr>
      </w:pPr>
      <w:r>
        <w:rPr>
          <w:rFonts w:ascii="Geneva" w:hAnsi="Geneva"/>
          <w:b/>
          <w:sz w:val="52"/>
          <w:lang w:val="fr-FR"/>
        </w:rPr>
        <w:t xml:space="preserve">Ex. 2.6 : </w:t>
      </w:r>
      <w:bookmarkStart w:id="0" w:name="_GoBack"/>
      <w:bookmarkEnd w:id="0"/>
      <w:r w:rsidR="00166D84" w:rsidRPr="00166D84">
        <w:rPr>
          <w:rFonts w:ascii="Geneva" w:hAnsi="Geneva"/>
          <w:b/>
          <w:sz w:val="52"/>
          <w:lang w:val="fr-FR"/>
        </w:rPr>
        <w:t xml:space="preserve">Télécommunications </w:t>
      </w:r>
      <w:r>
        <w:rPr>
          <w:rFonts w:ascii="Geneva" w:hAnsi="Geneva"/>
          <w:b/>
          <w:sz w:val="52"/>
          <w:lang w:val="fr-FR"/>
        </w:rPr>
        <w:t>–</w:t>
      </w:r>
      <w:r w:rsidR="00166D84" w:rsidRPr="00166D84">
        <w:rPr>
          <w:rFonts w:ascii="Geneva" w:hAnsi="Geneva"/>
          <w:b/>
          <w:sz w:val="52"/>
          <w:lang w:val="fr-FR"/>
        </w:rPr>
        <w:t xml:space="preserve"> </w:t>
      </w:r>
      <w:r w:rsidRPr="002803F4">
        <w:rPr>
          <w:rFonts w:ascii="Geneva" w:hAnsi="Geneva"/>
          <w:i/>
          <w:sz w:val="52"/>
          <w:lang w:val="fr-FR"/>
        </w:rPr>
        <w:t xml:space="preserve">(anc. </w:t>
      </w:r>
      <w:r w:rsidR="00166D84" w:rsidRPr="002803F4">
        <w:rPr>
          <w:rFonts w:ascii="Geneva" w:hAnsi="Geneva"/>
          <w:i/>
          <w:sz w:val="52"/>
          <w:lang w:val="fr-FR"/>
        </w:rPr>
        <w:t>Exercice 3.14</w:t>
      </w:r>
      <w:r w:rsidRPr="002803F4">
        <w:rPr>
          <w:rFonts w:ascii="Geneva" w:hAnsi="Geneva"/>
          <w:i/>
          <w:sz w:val="52"/>
          <w:lang w:val="fr-FR"/>
        </w:rPr>
        <w:t>)</w:t>
      </w:r>
    </w:p>
    <w:p w:rsidR="00166D84" w:rsidRPr="00166D84" w:rsidRDefault="00166D84" w:rsidP="00166D84">
      <w:pPr>
        <w:overflowPunct w:val="0"/>
        <w:autoSpaceDE w:val="0"/>
        <w:autoSpaceDN w:val="0"/>
        <w:adjustRightInd w:val="0"/>
        <w:spacing w:line="360" w:lineRule="auto"/>
        <w:rPr>
          <w:rFonts w:ascii="Geneva" w:hAnsi="Geneva"/>
          <w:sz w:val="48"/>
          <w:lang w:val="fr-FR"/>
        </w:rPr>
      </w:pPr>
      <w:r w:rsidRPr="00166D84">
        <w:rPr>
          <w:rFonts w:ascii="Geneva" w:hAnsi="Geneva"/>
          <w:sz w:val="48"/>
          <w:lang w:val="fr-FR"/>
        </w:rPr>
        <w:t>Une liaison par faisceaux hertziens à 4 GHz est m</w:t>
      </w:r>
      <w:r>
        <w:rPr>
          <w:rFonts w:ascii="Geneva" w:hAnsi="Geneva"/>
          <w:sz w:val="48"/>
          <w:lang w:val="fr-FR"/>
        </w:rPr>
        <w:t xml:space="preserve">ise en service entre le Mt </w:t>
      </w:r>
      <w:proofErr w:type="spellStart"/>
      <w:r>
        <w:rPr>
          <w:rFonts w:ascii="Geneva" w:hAnsi="Geneva"/>
          <w:sz w:val="48"/>
          <w:lang w:val="fr-FR"/>
        </w:rPr>
        <w:t>Péle</w:t>
      </w:r>
      <w:r w:rsidRPr="00166D84">
        <w:rPr>
          <w:rFonts w:ascii="Geneva" w:hAnsi="Geneva"/>
          <w:sz w:val="48"/>
          <w:lang w:val="fr-FR"/>
        </w:rPr>
        <w:t>rin</w:t>
      </w:r>
      <w:proofErr w:type="spellEnd"/>
      <w:r w:rsidRPr="00166D84">
        <w:rPr>
          <w:rFonts w:ascii="Geneva" w:hAnsi="Geneva"/>
          <w:sz w:val="48"/>
          <w:lang w:val="fr-FR"/>
        </w:rPr>
        <w:t xml:space="preserve"> et le </w:t>
      </w:r>
      <w:proofErr w:type="spellStart"/>
      <w:r w:rsidRPr="00166D84">
        <w:rPr>
          <w:rFonts w:ascii="Geneva" w:hAnsi="Geneva"/>
          <w:sz w:val="48"/>
          <w:lang w:val="fr-FR"/>
        </w:rPr>
        <w:t>Chasseral</w:t>
      </w:r>
      <w:proofErr w:type="spellEnd"/>
      <w:r w:rsidRPr="00166D84">
        <w:rPr>
          <w:rFonts w:ascii="Geneva" w:hAnsi="Geneva"/>
          <w:sz w:val="48"/>
          <w:lang w:val="fr-FR"/>
        </w:rPr>
        <w:t xml:space="preserve"> (distance 72 km). Les antennes ont un réflecteur parabolique de 4 m de diamètre (rendement de 50%). </w:t>
      </w:r>
    </w:p>
    <w:p w:rsidR="00166D84" w:rsidRPr="00166D84" w:rsidRDefault="00166D84" w:rsidP="00166D84">
      <w:pPr>
        <w:overflowPunct w:val="0"/>
        <w:autoSpaceDE w:val="0"/>
        <w:autoSpaceDN w:val="0"/>
        <w:adjustRightInd w:val="0"/>
        <w:spacing w:line="360" w:lineRule="auto"/>
        <w:rPr>
          <w:rFonts w:ascii="Geneva" w:hAnsi="Geneva"/>
          <w:sz w:val="48"/>
          <w:lang w:val="fr-FR"/>
        </w:rPr>
      </w:pPr>
      <w:r w:rsidRPr="00166D84">
        <w:rPr>
          <w:rFonts w:ascii="Geneva" w:hAnsi="Geneva"/>
          <w:sz w:val="48"/>
          <w:lang w:val="fr-FR"/>
        </w:rPr>
        <w:t>1)</w:t>
      </w:r>
      <w:r w:rsidRPr="00166D84">
        <w:rPr>
          <w:rFonts w:ascii="Geneva" w:hAnsi="Geneva"/>
          <w:sz w:val="48"/>
          <w:lang w:val="fr-FR"/>
        </w:rPr>
        <w:tab/>
        <w:t>Quelle est la valeur de l'affaiblissement en espace libre ?</w:t>
      </w:r>
    </w:p>
    <w:p w:rsidR="00166D84" w:rsidRPr="00166D84" w:rsidRDefault="00166D84" w:rsidP="00166D84">
      <w:pPr>
        <w:overflowPunct w:val="0"/>
        <w:autoSpaceDE w:val="0"/>
        <w:autoSpaceDN w:val="0"/>
        <w:adjustRightInd w:val="0"/>
        <w:spacing w:line="360" w:lineRule="auto"/>
        <w:rPr>
          <w:rFonts w:ascii="Geneva" w:hAnsi="Geneva"/>
          <w:sz w:val="48"/>
          <w:lang w:val="fr-FR"/>
        </w:rPr>
      </w:pPr>
      <w:r w:rsidRPr="00166D84">
        <w:rPr>
          <w:rFonts w:ascii="Geneva" w:hAnsi="Geneva"/>
          <w:sz w:val="48"/>
          <w:lang w:val="fr-FR"/>
        </w:rPr>
        <w:t>2)</w:t>
      </w:r>
      <w:r w:rsidRPr="00166D84">
        <w:rPr>
          <w:rFonts w:ascii="Geneva" w:hAnsi="Geneva"/>
          <w:sz w:val="48"/>
          <w:lang w:val="fr-FR"/>
        </w:rPr>
        <w:tab/>
        <w:t>Quelle est la valeur du gain de chacune des antennes ?</w:t>
      </w:r>
    </w:p>
    <w:p w:rsidR="00166D84" w:rsidRPr="00166D84" w:rsidRDefault="00166D84" w:rsidP="00166D84">
      <w:pPr>
        <w:overflowPunct w:val="0"/>
        <w:autoSpaceDE w:val="0"/>
        <w:autoSpaceDN w:val="0"/>
        <w:adjustRightInd w:val="0"/>
        <w:spacing w:line="360" w:lineRule="auto"/>
        <w:rPr>
          <w:rFonts w:ascii="Geneva" w:hAnsi="Geneva"/>
          <w:sz w:val="48"/>
          <w:lang w:val="fr-FR"/>
        </w:rPr>
      </w:pPr>
      <w:r w:rsidRPr="00166D84">
        <w:rPr>
          <w:rFonts w:ascii="Geneva" w:hAnsi="Geneva"/>
          <w:sz w:val="48"/>
          <w:lang w:val="fr-FR"/>
        </w:rPr>
        <w:t>3)</w:t>
      </w:r>
      <w:r w:rsidRPr="00166D84">
        <w:rPr>
          <w:rFonts w:ascii="Geneva" w:hAnsi="Geneva"/>
          <w:sz w:val="48"/>
          <w:lang w:val="fr-FR"/>
        </w:rPr>
        <w:tab/>
        <w:t>Quelle est la valeur de l'affaiblissement de la liaison ?</w:t>
      </w:r>
    </w:p>
    <w:p w:rsidR="00166D84" w:rsidRPr="002803F4" w:rsidRDefault="00166D84" w:rsidP="00166D84">
      <w:pPr>
        <w:rPr>
          <w:lang w:val="fr-CH"/>
        </w:rPr>
      </w:pPr>
    </w:p>
    <w:sectPr w:rsidR="00166D84" w:rsidRPr="002803F4">
      <w:headerReference w:type="default" r:id="rId6"/>
      <w:footerReference w:type="default" r:id="rId7"/>
      <w:pgSz w:w="16840" w:h="11907" w:orient="landscape" w:code="9"/>
      <w:pgMar w:top="422" w:right="538" w:bottom="1797" w:left="709" w:header="436" w:footer="45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7A2" w:rsidRDefault="00B647A2">
      <w:r>
        <w:separator/>
      </w:r>
    </w:p>
  </w:endnote>
  <w:endnote w:type="continuationSeparator" w:id="0">
    <w:p w:rsidR="00B647A2" w:rsidRDefault="00B64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14" w:rsidRDefault="00166D84">
    <w:pPr>
      <w:pStyle w:val="Pieddepage"/>
      <w:jc w:val="center"/>
    </w:pPr>
    <w:r>
      <w:rPr>
        <w:noProof/>
        <w:lang w:val="fr-CH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column">
                <wp:posOffset>-84455</wp:posOffset>
              </wp:positionH>
              <wp:positionV relativeFrom="paragraph">
                <wp:posOffset>-74930</wp:posOffset>
              </wp:positionV>
              <wp:extent cx="10058400" cy="0"/>
              <wp:effectExtent l="0" t="0" r="0" b="0"/>
              <wp:wrapNone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00584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40F6371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-5.9pt" to="785.35pt,-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" o:allowincell="f"/>
          </w:pict>
        </mc:Fallback>
      </mc:AlternateContent>
    </w:r>
    <w:r w:rsidR="0048035B">
      <w:object w:dxaOrig="15913" w:dyaOrig="192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61.75pt;height:55.7pt" o:ole="" fillcolor="window">
          <v:imagedata r:id="rId1" o:title=""/>
        </v:shape>
        <o:OLEObject Type="Embed" ProgID="Designer.Drawing.7" ShapeID="_x0000_i1025" DrawAspect="Content" ObjectID="_1498560341" r:id="rId2"/>
      </w:obje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7A2" w:rsidRDefault="00B647A2">
      <w:r>
        <w:separator/>
      </w:r>
    </w:p>
  </w:footnote>
  <w:footnote w:type="continuationSeparator" w:id="0">
    <w:p w:rsidR="00B647A2" w:rsidRDefault="00B647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F5614" w:rsidRPr="002803F4" w:rsidRDefault="002803F4">
    <w:pPr>
      <w:pStyle w:val="En-tte"/>
      <w:rPr>
        <w:rFonts w:ascii="Arial" w:hAnsi="Arial"/>
        <w:b/>
        <w:sz w:val="28"/>
        <w:szCs w:val="28"/>
        <w:lang w:val="fr-CH"/>
      </w:rPr>
    </w:pPr>
    <w:r w:rsidRPr="002803F4">
      <w:rPr>
        <w:rFonts w:ascii="Arial" w:hAnsi="Arial"/>
        <w:b/>
        <w:sz w:val="28"/>
        <w:szCs w:val="28"/>
        <w:lang w:val="fr-CH"/>
      </w:rPr>
      <w:t>Chap. 5 livre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attachedTemplate r:id="rId1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D84"/>
    <w:rsid w:val="00166D84"/>
    <w:rsid w:val="002803F4"/>
    <w:rsid w:val="0048035B"/>
    <w:rsid w:val="00B647A2"/>
    <w:rsid w:val="00CF5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734377FF-93B3-4195-8F73-7FC1842A7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GB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Pieddepage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bungstitel">
    <w:name w:val="Übungstitel"/>
    <w:basedOn w:val="Normal"/>
    <w:next w:val="Normal"/>
    <w:pPr>
      <w:spacing w:before="480" w:after="480"/>
    </w:pPr>
    <w:rPr>
      <w:rFonts w:ascii="Arial" w:hAnsi="Arial"/>
      <w:b/>
      <w:sz w:val="56"/>
      <w:lang w:val="de-CH"/>
    </w:rPr>
  </w:style>
  <w:style w:type="paragraph" w:customStyle="1" w:styleId="aufgtextfrancais">
    <w:name w:val="aufgtextfrancais"/>
    <w:basedOn w:val="Normal"/>
    <w:pPr>
      <w:spacing w:after="600"/>
    </w:pPr>
    <w:rPr>
      <w:rFonts w:ascii="Arial" w:hAnsi="Arial"/>
      <w:sz w:val="56"/>
      <w:lang w:val="fr-C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841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WORK\FORMULAR\Fo%20&#220;bg%20gr%20f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Fo Übg gr f.dot</Template>
  <TotalTime>1</TotalTime>
  <Pages>1</Pages>
  <Words>67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Télécommunications - Exercice 4</vt:lpstr>
    </vt:vector>
  </TitlesOfParts>
  <Company>ISF</Company>
  <LinksUpToDate>false</LinksUpToDate>
  <CharactersWithSpaces>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Télécommunications - Exercice 4</dc:title>
  <dc:creator>laurenz.altwegg</dc:creator>
  <cp:lastModifiedBy>Robadey Jacques</cp:lastModifiedBy>
  <cp:revision>2</cp:revision>
  <cp:lastPrinted>1999-06-25T07:19:00Z</cp:lastPrinted>
  <dcterms:created xsi:type="dcterms:W3CDTF">2012-08-22T09:53:00Z</dcterms:created>
  <dcterms:modified xsi:type="dcterms:W3CDTF">2015-07-16T11:59:00Z</dcterms:modified>
</cp:coreProperties>
</file>